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02" w:rsidRDefault="005D0502" w:rsidP="00775891">
      <w:pPr>
        <w:rPr>
          <w:rFonts w:ascii="Cambria" w:hAnsi="Cambria" w:cs="Arial"/>
          <w:b/>
          <w:lang w:val="cs-CZ"/>
        </w:rPr>
      </w:pPr>
    </w:p>
    <w:p w:rsidR="005F311E" w:rsidRPr="00135AF2" w:rsidRDefault="005F311E" w:rsidP="00775891">
      <w:pPr>
        <w:rPr>
          <w:rFonts w:ascii="Cambria" w:hAnsi="Cambria" w:cs="Arial"/>
          <w:b/>
          <w:lang w:val="cs-CZ"/>
        </w:rPr>
      </w:pPr>
      <w:r w:rsidRPr="00135AF2">
        <w:rPr>
          <w:rFonts w:ascii="Cambria" w:hAnsi="Cambria" w:cs="Arial"/>
          <w:b/>
          <w:lang w:val="cs-CZ"/>
        </w:rPr>
        <w:t xml:space="preserve">Souhlas se zpracováním osobních údajů </w:t>
      </w:r>
    </w:p>
    <w:p w:rsidR="005F311E" w:rsidRPr="00135AF2" w:rsidRDefault="005F311E" w:rsidP="00775891">
      <w:pPr>
        <w:rPr>
          <w:rFonts w:ascii="Cambria" w:hAnsi="Cambria" w:cs="Arial"/>
          <w:b/>
          <w:sz w:val="22"/>
          <w:lang w:val="cs-CZ"/>
        </w:rPr>
      </w:pPr>
    </w:p>
    <w:p w:rsidR="004D32A9" w:rsidRPr="00135AF2" w:rsidRDefault="004D32A9" w:rsidP="00775891">
      <w:pPr>
        <w:contextualSpacing/>
        <w:rPr>
          <w:rFonts w:ascii="Cambria" w:hAnsi="Cambria" w:cs="Arial"/>
          <w:b/>
          <w:bCs/>
          <w:lang w:val="cs-CZ"/>
        </w:rPr>
      </w:pPr>
    </w:p>
    <w:p w:rsidR="00004FC4" w:rsidRPr="00AF4773" w:rsidRDefault="00AD1E6B" w:rsidP="00775891">
      <w:pPr>
        <w:contextualSpacing/>
        <w:jc w:val="both"/>
        <w:rPr>
          <w:rFonts w:ascii="Cambria" w:hAnsi="Cambria" w:cs="Arial"/>
          <w:b/>
          <w:bCs/>
          <w:lang w:val="cs-CZ"/>
        </w:rPr>
      </w:pPr>
      <w:r w:rsidRPr="00AF4773">
        <w:rPr>
          <w:rFonts w:ascii="Cambria" w:hAnsi="Cambria" w:cs="Arial"/>
          <w:bCs/>
          <w:lang w:val="cs-CZ"/>
        </w:rPr>
        <w:t>U</w:t>
      </w:r>
      <w:r w:rsidR="004D32A9" w:rsidRPr="00AF4773">
        <w:rPr>
          <w:rFonts w:ascii="Cambria" w:hAnsi="Cambria" w:cs="Arial"/>
          <w:bCs/>
          <w:lang w:val="cs-CZ"/>
        </w:rPr>
        <w:t xml:space="preserve">děluji tímto společnosti </w:t>
      </w:r>
      <w:r w:rsidR="00135AF2" w:rsidRPr="00AF4773">
        <w:rPr>
          <w:rFonts w:ascii="Cambria" w:hAnsi="Cambria" w:cs="Arial"/>
          <w:b/>
          <w:bCs/>
          <w:lang w:val="cs-CZ"/>
        </w:rPr>
        <w:t xml:space="preserve">Perfect System, s.r.o. </w:t>
      </w:r>
      <w:r w:rsidR="00135AF2" w:rsidRPr="00AF4773">
        <w:rPr>
          <w:rFonts w:ascii="Cambria" w:hAnsi="Cambria" w:cs="Arial"/>
          <w:bCs/>
          <w:lang w:val="cs-CZ"/>
        </w:rPr>
        <w:t>(dále jen „Správce“), zapsané v obchodním rejstříku vedeném Městským soudem v Praze, oddíl C, vložka 84989, se sídlem v Radlické 3301/68, 150 00 Praha 5, IČ: 26480981, jež je provozovatele</w:t>
      </w:r>
      <w:r w:rsidR="0092612E">
        <w:rPr>
          <w:rFonts w:ascii="Cambria" w:hAnsi="Cambria" w:cs="Arial"/>
          <w:bCs/>
          <w:lang w:val="cs-CZ"/>
        </w:rPr>
        <w:t xml:space="preserve"> </w:t>
      </w:r>
      <w:bookmarkStart w:id="0" w:name="_GoBack"/>
      <w:bookmarkEnd w:id="0"/>
      <w:r w:rsidR="00AF4773" w:rsidRPr="00AF4773">
        <w:rPr>
          <w:rFonts w:ascii="Cambria" w:hAnsi="Cambria" w:cs="Arial"/>
          <w:bCs/>
          <w:lang w:val="cs-CZ"/>
        </w:rPr>
        <w:t xml:space="preserve">ttp://vstupenky.kcsvoboda.cz/ </w:t>
      </w:r>
      <w:hyperlink r:id="rId8" w:history="1"/>
      <w:r w:rsidR="00135AF2" w:rsidRPr="00AF4773">
        <w:rPr>
          <w:rFonts w:ascii="Cambria" w:hAnsi="Cambria" w:cs="Arial"/>
          <w:bCs/>
          <w:lang w:val="cs-CZ"/>
        </w:rPr>
        <w:t xml:space="preserve">portálu </w:t>
      </w:r>
      <w:r w:rsidR="00135AF2" w:rsidRPr="00AF4773">
        <w:rPr>
          <w:rFonts w:ascii="Cambria" w:hAnsi="Cambria" w:cs="Arial"/>
          <w:b/>
          <w:bCs/>
          <w:lang w:val="cs-CZ"/>
        </w:rPr>
        <w:t>ColosseumTicket.cz</w:t>
      </w:r>
      <w:r w:rsidR="00135AF2" w:rsidRPr="00AF4773">
        <w:rPr>
          <w:rFonts w:ascii="Cambria" w:hAnsi="Cambria" w:cs="Arial"/>
          <w:bCs/>
          <w:lang w:val="cs-CZ"/>
        </w:rPr>
        <w:t xml:space="preserve"> včetně sítě prodejních míst (dále jen „CT“)</w:t>
      </w:r>
      <w:r w:rsidR="004D32A9" w:rsidRPr="00AF4773">
        <w:rPr>
          <w:rFonts w:ascii="Cambria" w:hAnsi="Cambria" w:cs="Arial"/>
          <w:lang w:val="cs-CZ"/>
        </w:rPr>
        <w:t xml:space="preserve">, </w:t>
      </w:r>
      <w:r w:rsidR="00135AF2" w:rsidRPr="00AF4773">
        <w:rPr>
          <w:rFonts w:ascii="Cambria" w:hAnsi="Cambria" w:cs="Arial"/>
          <w:lang w:val="cs-CZ"/>
        </w:rPr>
        <w:t>souhlas se zpracováním sv</w:t>
      </w:r>
      <w:r w:rsidR="004D32A9" w:rsidRPr="00AF4773">
        <w:rPr>
          <w:rFonts w:ascii="Cambria" w:hAnsi="Cambria" w:cs="Arial"/>
          <w:lang w:val="cs-CZ"/>
        </w:rPr>
        <w:t>ých osobních ú</w:t>
      </w:r>
      <w:r w:rsidR="004470F4" w:rsidRPr="00AF4773">
        <w:rPr>
          <w:rFonts w:ascii="Cambria" w:hAnsi="Cambria" w:cs="Arial"/>
          <w:lang w:val="cs-CZ"/>
        </w:rPr>
        <w:t>dajů</w:t>
      </w:r>
      <w:r w:rsidR="000A35A8" w:rsidRPr="00AF4773">
        <w:rPr>
          <w:rFonts w:ascii="Cambria" w:hAnsi="Cambria" w:cs="Arial"/>
          <w:lang w:val="cs-CZ"/>
        </w:rPr>
        <w:t xml:space="preserve">, a to za </w:t>
      </w:r>
      <w:r w:rsidR="00F74842" w:rsidRPr="00AF4773">
        <w:rPr>
          <w:rFonts w:ascii="Cambria" w:hAnsi="Cambria" w:cs="Arial"/>
          <w:lang w:val="cs-CZ"/>
        </w:rPr>
        <w:t>níže uvedených</w:t>
      </w:r>
      <w:r w:rsidR="000A35A8" w:rsidRPr="00AF4773">
        <w:rPr>
          <w:rFonts w:ascii="Cambria" w:hAnsi="Cambria" w:cs="Arial"/>
          <w:lang w:val="cs-CZ"/>
        </w:rPr>
        <w:t xml:space="preserve"> podmínek</w:t>
      </w:r>
      <w:r w:rsidR="004D32A9" w:rsidRPr="00AF4773">
        <w:rPr>
          <w:rFonts w:ascii="Cambria" w:hAnsi="Cambria" w:cs="Arial"/>
          <w:lang w:val="cs-CZ"/>
        </w:rPr>
        <w:t>:</w:t>
      </w:r>
    </w:p>
    <w:p w:rsidR="004D32A9" w:rsidRPr="00AF4773" w:rsidRDefault="004D32A9" w:rsidP="00775891">
      <w:pPr>
        <w:contextualSpacing/>
        <w:jc w:val="both"/>
        <w:rPr>
          <w:rFonts w:ascii="Cambria" w:hAnsi="Cambria" w:cs="Arial"/>
          <w:lang w:val="cs-CZ"/>
        </w:rPr>
      </w:pPr>
    </w:p>
    <w:p w:rsidR="00C633EC" w:rsidRPr="00AF4773" w:rsidRDefault="004D32A9" w:rsidP="00C633EC">
      <w:pPr>
        <w:pStyle w:val="Zkladntext"/>
        <w:numPr>
          <w:ilvl w:val="0"/>
          <w:numId w:val="12"/>
        </w:numPr>
        <w:ind w:left="426"/>
        <w:rPr>
          <w:rFonts w:ascii="Cambria" w:hAnsi="Cambria" w:cs="Arial"/>
          <w:b/>
          <w:sz w:val="20"/>
        </w:rPr>
      </w:pPr>
      <w:r w:rsidRPr="00AF4773">
        <w:rPr>
          <w:rFonts w:ascii="Cambria" w:hAnsi="Cambria" w:cs="Arial"/>
          <w:b/>
          <w:sz w:val="20"/>
        </w:rPr>
        <w:t xml:space="preserve">Osobní údaje, které </w:t>
      </w:r>
      <w:r w:rsidR="006850AA" w:rsidRPr="00AF4773">
        <w:rPr>
          <w:rFonts w:ascii="Cambria" w:hAnsi="Cambria" w:cs="Arial"/>
          <w:b/>
          <w:sz w:val="20"/>
        </w:rPr>
        <w:t>mohou být</w:t>
      </w:r>
      <w:r w:rsidRPr="00AF4773">
        <w:rPr>
          <w:rFonts w:ascii="Cambria" w:hAnsi="Cambria" w:cs="Arial"/>
          <w:b/>
          <w:sz w:val="20"/>
        </w:rPr>
        <w:t xml:space="preserve"> zpracovány:</w:t>
      </w:r>
    </w:p>
    <w:p w:rsidR="00D57AD7" w:rsidRPr="00AF4773" w:rsidRDefault="00CF1142" w:rsidP="00D57AD7">
      <w:pPr>
        <w:pStyle w:val="Zkladntext"/>
        <w:numPr>
          <w:ilvl w:val="0"/>
          <w:numId w:val="11"/>
        </w:numPr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>jméno</w:t>
      </w:r>
      <w:r w:rsidR="00901920" w:rsidRPr="00AF4773">
        <w:rPr>
          <w:rFonts w:ascii="Cambria" w:hAnsi="Cambria" w:cs="Arial"/>
          <w:sz w:val="20"/>
        </w:rPr>
        <w:t>,</w:t>
      </w:r>
      <w:r w:rsidRPr="00AF4773">
        <w:rPr>
          <w:rFonts w:ascii="Cambria" w:hAnsi="Cambria" w:cs="Arial"/>
          <w:sz w:val="20"/>
        </w:rPr>
        <w:t xml:space="preserve"> příjmení</w:t>
      </w:r>
    </w:p>
    <w:p w:rsidR="00D57AD7" w:rsidRPr="00AF4773" w:rsidRDefault="00CF1142" w:rsidP="005F311E">
      <w:pPr>
        <w:pStyle w:val="Zkladntext"/>
        <w:numPr>
          <w:ilvl w:val="0"/>
          <w:numId w:val="11"/>
        </w:numPr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>e-mail</w:t>
      </w:r>
    </w:p>
    <w:p w:rsidR="00CF1142" w:rsidRPr="00AF4773" w:rsidRDefault="00CF1142" w:rsidP="005F311E">
      <w:pPr>
        <w:pStyle w:val="Zkladntext"/>
        <w:numPr>
          <w:ilvl w:val="0"/>
          <w:numId w:val="11"/>
        </w:numPr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>telefon</w:t>
      </w:r>
    </w:p>
    <w:p w:rsidR="00CF1142" w:rsidRPr="00AF4773" w:rsidRDefault="00CF1142" w:rsidP="00CF1142">
      <w:pPr>
        <w:pStyle w:val="Zkladntext"/>
        <w:numPr>
          <w:ilvl w:val="0"/>
          <w:numId w:val="11"/>
        </w:numPr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>ulice, město, PSČ, země</w:t>
      </w:r>
    </w:p>
    <w:p w:rsidR="00CF1142" w:rsidRPr="00AF4773" w:rsidRDefault="00CF1142" w:rsidP="00CF1142">
      <w:pPr>
        <w:pStyle w:val="Zkladntext"/>
        <w:numPr>
          <w:ilvl w:val="0"/>
          <w:numId w:val="11"/>
        </w:numPr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>heslo – v zašifrované formě</w:t>
      </w:r>
    </w:p>
    <w:p w:rsidR="00CF1142" w:rsidRPr="00AF4773" w:rsidRDefault="00CF1142" w:rsidP="00CF1142">
      <w:pPr>
        <w:pStyle w:val="Zkladntext"/>
        <w:numPr>
          <w:ilvl w:val="0"/>
          <w:numId w:val="11"/>
        </w:numPr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>IP adresa</w:t>
      </w:r>
    </w:p>
    <w:p w:rsidR="00775891" w:rsidRPr="00135AF2" w:rsidRDefault="00775891" w:rsidP="00775891">
      <w:pPr>
        <w:pStyle w:val="Zkladntext"/>
        <w:ind w:left="720"/>
        <w:rPr>
          <w:rFonts w:ascii="Cambria" w:hAnsi="Cambria" w:cs="Arial"/>
          <w:i/>
          <w:sz w:val="20"/>
        </w:rPr>
      </w:pPr>
    </w:p>
    <w:p w:rsidR="00A47C37" w:rsidRPr="00135AF2" w:rsidRDefault="004D32A9" w:rsidP="00634C75">
      <w:pPr>
        <w:pStyle w:val="Zkladntext"/>
        <w:numPr>
          <w:ilvl w:val="0"/>
          <w:numId w:val="12"/>
        </w:numPr>
        <w:ind w:left="426"/>
        <w:rPr>
          <w:rFonts w:ascii="Cambria" w:hAnsi="Cambria" w:cs="Arial"/>
          <w:b/>
          <w:sz w:val="20"/>
        </w:rPr>
      </w:pPr>
      <w:r w:rsidRPr="00135AF2">
        <w:rPr>
          <w:rFonts w:ascii="Cambria" w:hAnsi="Cambria" w:cs="Arial"/>
          <w:b/>
          <w:sz w:val="20"/>
        </w:rPr>
        <w:t>Účelem zpracování osobních údajů</w:t>
      </w:r>
      <w:r w:rsidR="00914ACC" w:rsidRPr="00135AF2">
        <w:rPr>
          <w:rFonts w:ascii="Cambria" w:hAnsi="Cambria" w:cs="Arial"/>
          <w:b/>
          <w:sz w:val="20"/>
        </w:rPr>
        <w:t xml:space="preserve"> je</w:t>
      </w:r>
      <w:r w:rsidR="00A47C37" w:rsidRPr="00135AF2">
        <w:rPr>
          <w:rFonts w:ascii="Cambria" w:hAnsi="Cambria" w:cs="Arial"/>
          <w:b/>
          <w:sz w:val="20"/>
        </w:rPr>
        <w:t>:</w:t>
      </w:r>
    </w:p>
    <w:p w:rsidR="00135AF2" w:rsidRPr="00135AF2" w:rsidRDefault="00135AF2" w:rsidP="00135AF2">
      <w:pPr>
        <w:pStyle w:val="Zkladntext"/>
        <w:rPr>
          <w:rFonts w:ascii="Cambria" w:hAnsi="Cambria" w:cs="Arial"/>
          <w:sz w:val="20"/>
        </w:rPr>
      </w:pPr>
    </w:p>
    <w:p w:rsidR="004D32A9" w:rsidRPr="00135AF2" w:rsidRDefault="00D57AD7" w:rsidP="00135AF2">
      <w:pPr>
        <w:pStyle w:val="Zkladntext"/>
        <w:rPr>
          <w:rFonts w:ascii="Cambria" w:hAnsi="Cambria" w:cs="Arial"/>
          <w:i/>
          <w:sz w:val="20"/>
        </w:rPr>
      </w:pPr>
      <w:r w:rsidRPr="00AF4773">
        <w:rPr>
          <w:rFonts w:ascii="Cambria" w:hAnsi="Cambria" w:cs="Arial"/>
          <w:sz w:val="20"/>
        </w:rPr>
        <w:t>Z</w:t>
      </w:r>
      <w:r w:rsidR="00F6004F" w:rsidRPr="00AF4773">
        <w:rPr>
          <w:rFonts w:ascii="Cambria" w:hAnsi="Cambria" w:cs="Arial"/>
          <w:sz w:val="20"/>
        </w:rPr>
        <w:t xml:space="preserve">lepšení </w:t>
      </w:r>
      <w:r w:rsidRPr="00AF4773">
        <w:rPr>
          <w:rFonts w:ascii="Cambria" w:hAnsi="Cambria" w:cs="Arial"/>
          <w:sz w:val="20"/>
        </w:rPr>
        <w:t>komfortu Zákazníka z</w:t>
      </w:r>
      <w:r w:rsidR="0062245E" w:rsidRPr="00AF4773">
        <w:rPr>
          <w:rFonts w:ascii="Cambria" w:hAnsi="Cambria" w:cs="Arial"/>
          <w:sz w:val="20"/>
        </w:rPr>
        <w:t> </w:t>
      </w:r>
      <w:r w:rsidRPr="00AF4773">
        <w:rPr>
          <w:rFonts w:ascii="Cambria" w:hAnsi="Cambria" w:cs="Arial"/>
          <w:sz w:val="20"/>
        </w:rPr>
        <w:t>nakupování</w:t>
      </w:r>
      <w:r w:rsidR="0062245E" w:rsidRPr="00AF4773">
        <w:rPr>
          <w:rFonts w:ascii="Cambria" w:hAnsi="Cambria" w:cs="Arial"/>
          <w:sz w:val="20"/>
        </w:rPr>
        <w:t xml:space="preserve"> a </w:t>
      </w:r>
      <w:r w:rsidRPr="00AF4773">
        <w:rPr>
          <w:rFonts w:ascii="Cambria" w:hAnsi="Cambria" w:cs="Arial"/>
          <w:sz w:val="20"/>
        </w:rPr>
        <w:t xml:space="preserve"> </w:t>
      </w:r>
      <w:r w:rsidR="0062245E" w:rsidRPr="00AF4773">
        <w:rPr>
          <w:rFonts w:ascii="Cambria" w:hAnsi="Cambria" w:cs="Arial"/>
          <w:sz w:val="20"/>
        </w:rPr>
        <w:t>zvýšení jeho informovanosti o aktuální nabídce,</w:t>
      </w:r>
      <w:r w:rsidR="00F6004F" w:rsidRPr="00AF4773">
        <w:rPr>
          <w:rFonts w:ascii="Cambria" w:hAnsi="Cambria" w:cs="Arial"/>
          <w:sz w:val="20"/>
        </w:rPr>
        <w:t xml:space="preserve"> a </w:t>
      </w:r>
      <w:r w:rsidR="0062245E" w:rsidRPr="00AF4773">
        <w:rPr>
          <w:rFonts w:ascii="Cambria" w:hAnsi="Cambria" w:cs="Arial"/>
          <w:sz w:val="20"/>
        </w:rPr>
        <w:t>to formou</w:t>
      </w:r>
      <w:r w:rsidR="00F6004F" w:rsidRPr="00AF4773">
        <w:rPr>
          <w:rFonts w:ascii="Cambria" w:hAnsi="Cambria" w:cs="Arial"/>
          <w:sz w:val="20"/>
        </w:rPr>
        <w:t xml:space="preserve"> </w:t>
      </w:r>
      <w:r w:rsidR="00BB798E" w:rsidRPr="00AF4773">
        <w:rPr>
          <w:rFonts w:ascii="Cambria" w:hAnsi="Cambria" w:cs="Arial"/>
          <w:sz w:val="20"/>
        </w:rPr>
        <w:t>přímého</w:t>
      </w:r>
      <w:r w:rsidRPr="00AF4773">
        <w:rPr>
          <w:rFonts w:ascii="Cambria" w:hAnsi="Cambria" w:cs="Arial"/>
          <w:sz w:val="20"/>
        </w:rPr>
        <w:t xml:space="preserve"> </w:t>
      </w:r>
      <w:r w:rsidR="00316989" w:rsidRPr="00AF4773">
        <w:rPr>
          <w:rFonts w:ascii="Cambria" w:hAnsi="Cambria" w:cs="Arial"/>
          <w:sz w:val="20"/>
        </w:rPr>
        <w:t>marketingu</w:t>
      </w:r>
      <w:r w:rsidR="0062245E" w:rsidRPr="00AF4773">
        <w:rPr>
          <w:rFonts w:ascii="Cambria" w:hAnsi="Cambria" w:cs="Arial"/>
          <w:sz w:val="20"/>
        </w:rPr>
        <w:t xml:space="preserve"> </w:t>
      </w:r>
      <w:r w:rsidR="00BB798E" w:rsidRPr="00AF4773">
        <w:rPr>
          <w:rFonts w:ascii="Cambria" w:hAnsi="Cambria" w:cs="Arial"/>
          <w:sz w:val="20"/>
        </w:rPr>
        <w:t xml:space="preserve">a </w:t>
      </w:r>
      <w:r w:rsidRPr="00AF4773">
        <w:rPr>
          <w:rFonts w:ascii="Cambria" w:hAnsi="Cambria" w:cs="Arial"/>
          <w:sz w:val="20"/>
        </w:rPr>
        <w:t>analýz</w:t>
      </w:r>
      <w:r w:rsidR="00C633EC" w:rsidRPr="00AF4773">
        <w:rPr>
          <w:rFonts w:ascii="Cambria" w:hAnsi="Cambria" w:cs="Arial"/>
          <w:sz w:val="20"/>
        </w:rPr>
        <w:t>y</w:t>
      </w:r>
      <w:r w:rsidRPr="00AF4773">
        <w:rPr>
          <w:rFonts w:ascii="Cambria" w:hAnsi="Cambria" w:cs="Arial"/>
          <w:sz w:val="20"/>
        </w:rPr>
        <w:t xml:space="preserve"> n</w:t>
      </w:r>
      <w:r w:rsidR="0033698C" w:rsidRPr="00AF4773">
        <w:rPr>
          <w:rFonts w:ascii="Cambria" w:hAnsi="Cambria" w:cs="Arial"/>
          <w:sz w:val="20"/>
        </w:rPr>
        <w:t>ávštěvnosti a n</w:t>
      </w:r>
      <w:r w:rsidRPr="00AF4773">
        <w:rPr>
          <w:rFonts w:ascii="Cambria" w:hAnsi="Cambria" w:cs="Arial"/>
          <w:sz w:val="20"/>
        </w:rPr>
        <w:t>ákupního chování.</w:t>
      </w:r>
    </w:p>
    <w:p w:rsidR="00775891" w:rsidRPr="00135AF2" w:rsidRDefault="00775891" w:rsidP="00775891">
      <w:pPr>
        <w:pStyle w:val="Zkladntext"/>
        <w:ind w:left="360"/>
        <w:rPr>
          <w:rFonts w:ascii="Cambria" w:hAnsi="Cambria" w:cs="Arial"/>
          <w:i/>
          <w:sz w:val="20"/>
        </w:rPr>
      </w:pPr>
    </w:p>
    <w:p w:rsidR="00A47C37" w:rsidRPr="00135AF2" w:rsidRDefault="004D32A9" w:rsidP="00634C75">
      <w:pPr>
        <w:pStyle w:val="Zkladntext"/>
        <w:numPr>
          <w:ilvl w:val="0"/>
          <w:numId w:val="12"/>
        </w:numPr>
        <w:ind w:left="426"/>
        <w:rPr>
          <w:rFonts w:ascii="Cambria" w:hAnsi="Cambria" w:cs="Arial"/>
          <w:b/>
          <w:sz w:val="20"/>
        </w:rPr>
      </w:pPr>
      <w:r w:rsidRPr="00135AF2">
        <w:rPr>
          <w:rFonts w:ascii="Cambria" w:hAnsi="Cambria" w:cs="Arial"/>
          <w:b/>
          <w:sz w:val="20"/>
        </w:rPr>
        <w:t>Doba zpracování osobních údajů</w:t>
      </w:r>
      <w:r w:rsidR="00914ACC" w:rsidRPr="00135AF2">
        <w:rPr>
          <w:rFonts w:ascii="Cambria" w:hAnsi="Cambria" w:cs="Arial"/>
          <w:b/>
          <w:sz w:val="20"/>
        </w:rPr>
        <w:t xml:space="preserve"> je</w:t>
      </w:r>
      <w:r w:rsidRPr="00135AF2">
        <w:rPr>
          <w:rFonts w:ascii="Cambria" w:hAnsi="Cambria" w:cs="Arial"/>
          <w:b/>
          <w:sz w:val="20"/>
        </w:rPr>
        <w:t>:</w:t>
      </w:r>
    </w:p>
    <w:p w:rsidR="004D32A9" w:rsidRPr="00135AF2" w:rsidRDefault="00F6004F" w:rsidP="005F311E">
      <w:pPr>
        <w:pStyle w:val="Zkladntext"/>
        <w:rPr>
          <w:rFonts w:ascii="Cambria" w:hAnsi="Cambria" w:cs="Arial"/>
          <w:i/>
          <w:sz w:val="20"/>
        </w:rPr>
      </w:pPr>
      <w:r>
        <w:rPr>
          <w:rFonts w:ascii="Cambria" w:hAnsi="Cambria" w:cs="Arial"/>
          <w:sz w:val="20"/>
        </w:rPr>
        <w:t>5 let od udělení souhlasu.</w:t>
      </w:r>
    </w:p>
    <w:p w:rsidR="00775891" w:rsidRPr="00135AF2" w:rsidRDefault="00775891" w:rsidP="00775891">
      <w:pPr>
        <w:pStyle w:val="Zkladntext"/>
        <w:ind w:left="360"/>
        <w:rPr>
          <w:rFonts w:ascii="Cambria" w:hAnsi="Cambria" w:cs="Arial"/>
          <w:i/>
          <w:sz w:val="20"/>
        </w:rPr>
      </w:pPr>
    </w:p>
    <w:p w:rsidR="00A47C37" w:rsidRPr="00135AF2" w:rsidRDefault="004D32A9" w:rsidP="00634C75">
      <w:pPr>
        <w:pStyle w:val="Zkladntext"/>
        <w:numPr>
          <w:ilvl w:val="0"/>
          <w:numId w:val="12"/>
        </w:numPr>
        <w:ind w:left="426"/>
        <w:rPr>
          <w:rFonts w:ascii="Cambria" w:hAnsi="Cambria" w:cs="Arial"/>
          <w:b/>
          <w:sz w:val="20"/>
        </w:rPr>
      </w:pPr>
      <w:r w:rsidRPr="00135AF2">
        <w:rPr>
          <w:rFonts w:ascii="Cambria" w:hAnsi="Cambria" w:cs="Arial"/>
          <w:b/>
          <w:sz w:val="20"/>
        </w:rPr>
        <w:t xml:space="preserve">Osobní údaje </w:t>
      </w:r>
      <w:r w:rsidR="004470F4" w:rsidRPr="00135AF2">
        <w:rPr>
          <w:rFonts w:ascii="Cambria" w:hAnsi="Cambria" w:cs="Arial"/>
          <w:b/>
          <w:sz w:val="20"/>
        </w:rPr>
        <w:t>mohou být poskytnuty následujícím</w:t>
      </w:r>
      <w:r w:rsidR="00AF4773" w:rsidRPr="00AF4773">
        <w:t xml:space="preserve"> </w:t>
      </w:r>
      <w:r w:rsidR="00AF4773">
        <w:t xml:space="preserve">Perfect System, s.r.o. </w:t>
      </w:r>
      <w:r w:rsidR="00AF4773">
        <w:t xml:space="preserve">, Západočeské divadlo, příspěvková organizace, </w:t>
      </w:r>
      <w:r w:rsidR="004470F4" w:rsidRPr="00135AF2">
        <w:rPr>
          <w:rFonts w:ascii="Cambria" w:hAnsi="Cambria" w:cs="Arial"/>
          <w:b/>
          <w:sz w:val="20"/>
        </w:rPr>
        <w:t xml:space="preserve"> </w:t>
      </w:r>
    </w:p>
    <w:p w:rsidR="00004338" w:rsidRDefault="00004338" w:rsidP="00775891">
      <w:pPr>
        <w:pStyle w:val="Zkladntext"/>
        <w:rPr>
          <w:rFonts w:ascii="Cambria" w:hAnsi="Cambria" w:cs="Arial"/>
          <w:sz w:val="20"/>
        </w:rPr>
      </w:pPr>
    </w:p>
    <w:p w:rsidR="0062245E" w:rsidRDefault="005D0502" w:rsidP="00775891">
      <w:pPr>
        <w:pStyle w:val="Zkladntext"/>
        <w:rPr>
          <w:rFonts w:ascii="Cambria" w:hAnsi="Cambria" w:cs="Arial"/>
          <w:sz w:val="20"/>
        </w:rPr>
      </w:pPr>
      <w:r w:rsidRPr="00AF4773">
        <w:rPr>
          <w:rFonts w:ascii="Cambria" w:hAnsi="Cambria" w:cs="Arial"/>
          <w:sz w:val="20"/>
        </w:rPr>
        <w:t xml:space="preserve">Marketingová agentura </w:t>
      </w:r>
      <w:r w:rsidR="00AF4773" w:rsidRPr="00AF4773">
        <w:t>Západočeské divadlo, příspěvková organizace</w:t>
      </w:r>
      <w:r w:rsidR="0062245E" w:rsidRPr="00AF4773">
        <w:rPr>
          <w:rFonts w:ascii="Cambria" w:hAnsi="Cambria" w:cs="Arial"/>
          <w:sz w:val="20"/>
        </w:rPr>
        <w:t>.</w:t>
      </w:r>
    </w:p>
    <w:p w:rsidR="0062245E" w:rsidRPr="00135AF2" w:rsidRDefault="0062245E" w:rsidP="00775891">
      <w:pPr>
        <w:pStyle w:val="Zkladntext"/>
        <w:rPr>
          <w:rFonts w:ascii="Cambria" w:hAnsi="Cambria" w:cs="Arial"/>
          <w:sz w:val="20"/>
        </w:rPr>
      </w:pPr>
    </w:p>
    <w:p w:rsidR="00AF4773" w:rsidRDefault="00532CF6" w:rsidP="00775891">
      <w:pPr>
        <w:pStyle w:val="Zkladntext"/>
        <w:rPr>
          <w:rStyle w:val="Odkaznakoment"/>
          <w:lang w:val="en-GB"/>
        </w:rPr>
      </w:pPr>
      <w:r w:rsidRPr="00532CF6">
        <w:rPr>
          <w:rFonts w:ascii="Cambria" w:hAnsi="Cambria" w:cs="Arial"/>
          <w:sz w:val="20"/>
        </w:rPr>
        <w:t>Osobní údaje jsou shromažďovány a uchovávány pouze elektronicky v zabezpečeném datovém úložišti.</w:t>
      </w:r>
      <w:r w:rsidRPr="00532CF6">
        <w:t xml:space="preserve"> </w:t>
      </w:r>
      <w:r w:rsidRPr="00532CF6">
        <w:rPr>
          <w:rFonts w:ascii="Cambria" w:hAnsi="Cambria" w:cs="Arial"/>
          <w:sz w:val="20"/>
        </w:rPr>
        <w:t>Data předávána mezi z</w:t>
      </w:r>
      <w:r>
        <w:rPr>
          <w:rFonts w:ascii="Cambria" w:hAnsi="Cambria" w:cs="Arial"/>
          <w:sz w:val="20"/>
        </w:rPr>
        <w:t>ařízením Zákazníka a serverem Správce</w:t>
      </w:r>
      <w:r w:rsidR="00B2679C" w:rsidRPr="00AF4773">
        <w:rPr>
          <w:rFonts w:ascii="Cambria" w:hAnsi="Cambria" w:cs="Arial"/>
          <w:sz w:val="20"/>
        </w:rPr>
        <w:t xml:space="preserve">/CT </w:t>
      </w:r>
      <w:r w:rsidR="00B2679C">
        <w:rPr>
          <w:rFonts w:ascii="Cambria" w:hAnsi="Cambria" w:cs="Arial"/>
          <w:sz w:val="20"/>
        </w:rPr>
        <w:t>jsou</w:t>
      </w:r>
      <w:r w:rsidRPr="00532CF6">
        <w:rPr>
          <w:rFonts w:ascii="Cambria" w:hAnsi="Cambria" w:cs="Arial"/>
          <w:sz w:val="20"/>
        </w:rPr>
        <w:t xml:space="preserve"> vždy šifrována pomocí SSL protokolu.</w:t>
      </w:r>
    </w:p>
    <w:p w:rsidR="00BB798E" w:rsidRDefault="00BB798E" w:rsidP="00775891">
      <w:pPr>
        <w:pStyle w:val="Zkladntext"/>
        <w:rPr>
          <w:rFonts w:ascii="Cambria" w:hAnsi="Cambria" w:cs="Arial"/>
          <w:sz w:val="20"/>
        </w:rPr>
      </w:pPr>
    </w:p>
    <w:p w:rsidR="00BB798E" w:rsidRDefault="00BB798E" w:rsidP="00BB798E">
      <w:pPr>
        <w:pStyle w:val="Zkladntext"/>
        <w:numPr>
          <w:ilvl w:val="0"/>
          <w:numId w:val="12"/>
        </w:numPr>
        <w:ind w:left="426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Poučení o zasílání nabídek e-mailem</w:t>
      </w:r>
    </w:p>
    <w:p w:rsidR="00BB798E" w:rsidRDefault="00BB798E" w:rsidP="00BB798E">
      <w:pPr>
        <w:pStyle w:val="Zkladntext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Udělením souhlasu se </w:t>
      </w:r>
      <w:r w:rsidR="002D031B">
        <w:rPr>
          <w:rFonts w:ascii="Cambria" w:hAnsi="Cambria" w:cs="Arial"/>
          <w:sz w:val="20"/>
        </w:rPr>
        <w:t xml:space="preserve"> zasíláním aktualit e-mailem uděluje zároveň Zákazník souhlas se zpracováním osobních údajů</w:t>
      </w:r>
      <w:r w:rsidR="008B4124">
        <w:rPr>
          <w:rFonts w:ascii="Cambria" w:hAnsi="Cambria" w:cs="Arial"/>
          <w:sz w:val="20"/>
        </w:rPr>
        <w:t>, jak je popsáno výše</w:t>
      </w:r>
      <w:r w:rsidR="002D031B">
        <w:rPr>
          <w:rFonts w:ascii="Cambria" w:hAnsi="Cambria" w:cs="Arial"/>
          <w:sz w:val="20"/>
        </w:rPr>
        <w:t xml:space="preserve">. Aktuality – newslettery </w:t>
      </w:r>
      <w:r>
        <w:rPr>
          <w:rFonts w:ascii="Cambria" w:hAnsi="Cambria" w:cs="Arial"/>
          <w:sz w:val="20"/>
        </w:rPr>
        <w:t>jsou obchodním sdělením, informující o aktuální nabídce akcí, na které lze rezervovat nebo nakoupit vstupenky.</w:t>
      </w:r>
    </w:p>
    <w:p w:rsidR="00BB798E" w:rsidRDefault="00BB798E" w:rsidP="00BB798E">
      <w:pPr>
        <w:pStyle w:val="Zkladntext"/>
        <w:rPr>
          <w:rFonts w:ascii="Cambria" w:hAnsi="Cambria" w:cs="Arial"/>
          <w:sz w:val="20"/>
        </w:rPr>
      </w:pPr>
    </w:p>
    <w:p w:rsidR="00BB798E" w:rsidRPr="00BB798E" w:rsidRDefault="00BB798E" w:rsidP="00BB798E">
      <w:pPr>
        <w:pStyle w:val="Zkladntext"/>
        <w:rPr>
          <w:rFonts w:ascii="Cambria" w:hAnsi="Cambria" w:cs="Arial"/>
          <w:sz w:val="20"/>
        </w:rPr>
      </w:pPr>
      <w:r w:rsidRPr="005F2985">
        <w:rPr>
          <w:rFonts w:ascii="Cambria" w:hAnsi="Cambria" w:cs="Arial"/>
          <w:sz w:val="20"/>
        </w:rPr>
        <w:t xml:space="preserve">Zákazník je oprávněn kdykoliv tento souhlas se zpracováním osobních údajů, jak je popsáno výše, zrušit, a to žádostí zaslanou prostřednictvím emailu na </w:t>
      </w:r>
      <w:r w:rsidRPr="00AF4773">
        <w:rPr>
          <w:rFonts w:ascii="Cambria" w:hAnsi="Cambria" w:cs="Arial"/>
          <w:sz w:val="20"/>
        </w:rPr>
        <w:t xml:space="preserve">adresu </w:t>
      </w:r>
      <w:hyperlink r:id="rId9" w:history="1">
        <w:r w:rsidRPr="00AF4773">
          <w:rPr>
            <w:rStyle w:val="Hypertextovodkaz"/>
            <w:rFonts w:ascii="Cambria" w:hAnsi="Cambria" w:cs="Arial"/>
            <w:sz w:val="20"/>
          </w:rPr>
          <w:t>info@cticket.cz</w:t>
        </w:r>
      </w:hyperlink>
      <w:r>
        <w:rPr>
          <w:rFonts w:ascii="Cambria" w:hAnsi="Cambria" w:cs="Arial"/>
          <w:sz w:val="20"/>
        </w:rPr>
        <w:t xml:space="preserve"> anebo volbou odvolání Souhlasu se zpracováním osobních údajů dostupné v sekci „Můj účet. Zákazník rovněž může požádat o vymazání údajů, a to buďto e-mailem anebo opět přes volbu vymazání ze sekce „Můj účet“.  Zákazník</w:t>
      </w:r>
      <w:r w:rsidR="002D031B">
        <w:rPr>
          <w:rFonts w:ascii="Cambria" w:hAnsi="Cambria" w:cs="Arial"/>
          <w:sz w:val="20"/>
        </w:rPr>
        <w:t xml:space="preserve"> může odvolat svůj</w:t>
      </w:r>
      <w:r w:rsidR="00AE6F09">
        <w:rPr>
          <w:rFonts w:ascii="Cambria" w:hAnsi="Cambria" w:cs="Arial"/>
          <w:sz w:val="20"/>
        </w:rPr>
        <w:t xml:space="preserve"> souhlas se zasíláním aktualit </w:t>
      </w:r>
      <w:r>
        <w:rPr>
          <w:rFonts w:ascii="Cambria" w:hAnsi="Cambria" w:cs="Arial"/>
          <w:sz w:val="20"/>
        </w:rPr>
        <w:t xml:space="preserve">přes odhlašovací link každém newsletteru. </w:t>
      </w:r>
    </w:p>
    <w:p w:rsidR="00BB798E" w:rsidRPr="00BB798E" w:rsidRDefault="00BB798E" w:rsidP="00BB798E">
      <w:pPr>
        <w:pStyle w:val="Zkladntext"/>
        <w:rPr>
          <w:rFonts w:ascii="Cambria" w:hAnsi="Cambria" w:cs="Arial"/>
          <w:sz w:val="20"/>
        </w:rPr>
      </w:pPr>
    </w:p>
    <w:p w:rsidR="004470F4" w:rsidRPr="00135AF2" w:rsidRDefault="004470F4" w:rsidP="00775891">
      <w:pPr>
        <w:pStyle w:val="Zkladntext"/>
        <w:rPr>
          <w:rFonts w:ascii="Cambria" w:hAnsi="Cambria" w:cs="Arial"/>
          <w:sz w:val="20"/>
        </w:rPr>
      </w:pPr>
      <w:r w:rsidRPr="00135AF2">
        <w:rPr>
          <w:rFonts w:ascii="Cambria" w:hAnsi="Cambria" w:cs="Arial"/>
          <w:sz w:val="20"/>
        </w:rPr>
        <w:t>Subjekt údajů</w:t>
      </w:r>
      <w:r w:rsidR="00D57AD7">
        <w:rPr>
          <w:rFonts w:ascii="Cambria" w:hAnsi="Cambria" w:cs="Arial"/>
          <w:sz w:val="20"/>
        </w:rPr>
        <w:t xml:space="preserve"> – Zákazník svým souhlasem</w:t>
      </w:r>
      <w:r w:rsidRPr="00135AF2">
        <w:rPr>
          <w:rFonts w:ascii="Cambria" w:hAnsi="Cambria" w:cs="Arial"/>
          <w:sz w:val="20"/>
        </w:rPr>
        <w:t xml:space="preserve"> prohlašuje, že </w:t>
      </w:r>
      <w:r w:rsidR="009768DD" w:rsidRPr="00135AF2">
        <w:rPr>
          <w:rFonts w:ascii="Cambria" w:hAnsi="Cambria" w:cs="Arial"/>
          <w:sz w:val="20"/>
        </w:rPr>
        <w:t xml:space="preserve">byl Správcem řádně poučen o zpracování a ochraně osobních údajů*, že </w:t>
      </w:r>
      <w:r w:rsidR="00F6004F">
        <w:rPr>
          <w:rFonts w:ascii="Cambria" w:hAnsi="Cambria" w:cs="Arial"/>
          <w:sz w:val="20"/>
        </w:rPr>
        <w:t xml:space="preserve">jím uvedené </w:t>
      </w:r>
      <w:r w:rsidRPr="00135AF2">
        <w:rPr>
          <w:rFonts w:ascii="Cambria" w:hAnsi="Cambria" w:cs="Arial"/>
          <w:sz w:val="20"/>
        </w:rPr>
        <w:t>osobní údaje jsou přesné a pravdivé a jsou Správci poskytovány dobrovolně</w:t>
      </w:r>
      <w:r w:rsidR="00CE6B53" w:rsidRPr="00135AF2">
        <w:rPr>
          <w:rFonts w:ascii="Cambria" w:hAnsi="Cambria" w:cs="Arial"/>
          <w:sz w:val="20"/>
        </w:rPr>
        <w:t>.</w:t>
      </w:r>
    </w:p>
    <w:p w:rsidR="004D32A9" w:rsidRPr="00135AF2" w:rsidRDefault="004D32A9" w:rsidP="00775891">
      <w:pPr>
        <w:pBdr>
          <w:bottom w:val="single" w:sz="6" w:space="1" w:color="auto"/>
        </w:pBdr>
        <w:contextualSpacing/>
        <w:rPr>
          <w:rFonts w:ascii="Cambria" w:hAnsi="Cambria" w:cs="Arial"/>
          <w:lang w:val="cs-CZ"/>
        </w:rPr>
      </w:pPr>
    </w:p>
    <w:p w:rsidR="005F311E" w:rsidRPr="00135AF2" w:rsidRDefault="005F311E" w:rsidP="00775891">
      <w:pPr>
        <w:pBdr>
          <w:bottom w:val="single" w:sz="6" w:space="1" w:color="auto"/>
        </w:pBdr>
        <w:contextualSpacing/>
        <w:rPr>
          <w:rFonts w:ascii="Cambria" w:hAnsi="Cambria" w:cs="Arial"/>
          <w:lang w:val="cs-CZ"/>
        </w:rPr>
      </w:pPr>
    </w:p>
    <w:p w:rsidR="004D32A9" w:rsidRPr="00135AF2" w:rsidRDefault="004D32A9" w:rsidP="00775891">
      <w:pPr>
        <w:contextualSpacing/>
        <w:rPr>
          <w:rFonts w:ascii="Cambria" w:hAnsi="Cambria" w:cs="Arial"/>
          <w:lang w:val="cs-CZ"/>
        </w:rPr>
      </w:pPr>
    </w:p>
    <w:p w:rsidR="004D32A9" w:rsidRPr="00135AF2" w:rsidRDefault="009768DD" w:rsidP="00775891">
      <w:pPr>
        <w:contextualSpacing/>
        <w:jc w:val="both"/>
        <w:rPr>
          <w:rFonts w:ascii="Cambria" w:hAnsi="Cambria" w:cs="Arial"/>
          <w:b/>
          <w:lang w:val="cs-CZ"/>
        </w:rPr>
      </w:pPr>
      <w:r w:rsidRPr="00135AF2">
        <w:rPr>
          <w:rFonts w:ascii="Cambria" w:hAnsi="Cambria" w:cs="Arial"/>
          <w:b/>
          <w:lang w:val="cs-CZ"/>
        </w:rPr>
        <w:t>*</w:t>
      </w:r>
      <w:r w:rsidR="004D32A9" w:rsidRPr="00135AF2">
        <w:rPr>
          <w:rFonts w:ascii="Cambria" w:hAnsi="Cambria" w:cs="Arial"/>
          <w:b/>
          <w:lang w:val="cs-CZ"/>
        </w:rPr>
        <w:t xml:space="preserve">Poučení </w:t>
      </w:r>
      <w:r w:rsidR="00446997" w:rsidRPr="00135AF2">
        <w:rPr>
          <w:rFonts w:ascii="Cambria" w:hAnsi="Cambria" w:cs="Arial"/>
          <w:b/>
          <w:lang w:val="cs-CZ"/>
        </w:rPr>
        <w:t>Subjektu údajů</w:t>
      </w:r>
    </w:p>
    <w:p w:rsidR="004D32A9" w:rsidRPr="00135AF2" w:rsidRDefault="004D32A9" w:rsidP="00775891">
      <w:pPr>
        <w:contextualSpacing/>
        <w:jc w:val="both"/>
        <w:rPr>
          <w:rFonts w:ascii="Cambria" w:hAnsi="Cambria" w:cs="Arial"/>
          <w:lang w:val="cs-CZ"/>
        </w:rPr>
      </w:pPr>
    </w:p>
    <w:p w:rsidR="004D32A9" w:rsidRPr="00135AF2" w:rsidRDefault="004470F4" w:rsidP="00775891">
      <w:pPr>
        <w:contextualSpacing/>
        <w:jc w:val="both"/>
        <w:rPr>
          <w:rFonts w:ascii="Cambria" w:hAnsi="Cambria" w:cs="Arial"/>
          <w:spacing w:val="-4"/>
          <w:lang w:val="cs-CZ"/>
        </w:rPr>
      </w:pPr>
      <w:r w:rsidRPr="00135AF2">
        <w:rPr>
          <w:rFonts w:ascii="Cambria" w:hAnsi="Cambria" w:cs="Arial"/>
          <w:spacing w:val="-4"/>
          <w:lang w:val="cs-CZ"/>
        </w:rPr>
        <w:t>Správce</w:t>
      </w:r>
      <w:r w:rsidR="004D32A9" w:rsidRPr="00135AF2">
        <w:rPr>
          <w:rFonts w:ascii="Cambria" w:hAnsi="Cambria" w:cs="Arial"/>
          <w:spacing w:val="-4"/>
          <w:lang w:val="cs-CZ"/>
        </w:rPr>
        <w:t xml:space="preserve"> tímto v souladu s ustanovením čl. 13 Nařízení Evrop</w:t>
      </w:r>
      <w:r w:rsidRPr="00135AF2">
        <w:rPr>
          <w:rFonts w:ascii="Cambria" w:hAnsi="Cambria" w:cs="Arial"/>
          <w:spacing w:val="-4"/>
          <w:lang w:val="cs-CZ"/>
        </w:rPr>
        <w:t xml:space="preserve">ského parlamentu a Rady (EU) č. </w:t>
      </w:r>
      <w:r w:rsidR="004D32A9" w:rsidRPr="00135AF2">
        <w:rPr>
          <w:rFonts w:ascii="Cambria" w:hAnsi="Cambria" w:cs="Arial"/>
          <w:bCs/>
          <w:spacing w:val="-4"/>
          <w:lang w:val="cs-CZ"/>
        </w:rPr>
        <w:t>2016/679 ze dne 27. dubna 2016, obecného nařízení o</w:t>
      </w:r>
      <w:r w:rsidR="009103AF" w:rsidRPr="00135AF2">
        <w:rPr>
          <w:rFonts w:ascii="Cambria" w:hAnsi="Cambria" w:cs="Arial"/>
          <w:bCs/>
          <w:spacing w:val="-4"/>
          <w:lang w:val="cs-CZ"/>
        </w:rPr>
        <w:t> </w:t>
      </w:r>
      <w:r w:rsidR="004D32A9" w:rsidRPr="00135AF2">
        <w:rPr>
          <w:rFonts w:ascii="Cambria" w:hAnsi="Cambria" w:cs="Arial"/>
          <w:bCs/>
          <w:spacing w:val="-4"/>
          <w:lang w:val="cs-CZ"/>
        </w:rPr>
        <w:t>ochraně osobních údajů</w:t>
      </w:r>
      <w:r w:rsidR="004D32A9" w:rsidRPr="00135AF2">
        <w:rPr>
          <w:rFonts w:ascii="Cambria" w:hAnsi="Cambria" w:cs="Arial"/>
          <w:spacing w:val="-4"/>
          <w:lang w:val="cs-CZ"/>
        </w:rPr>
        <w:t xml:space="preserve"> (dále jen „</w:t>
      </w:r>
      <w:r w:rsidR="004D32A9" w:rsidRPr="00135AF2">
        <w:rPr>
          <w:rFonts w:ascii="Cambria" w:hAnsi="Cambria" w:cs="Arial"/>
          <w:b/>
          <w:spacing w:val="-4"/>
          <w:lang w:val="cs-CZ"/>
        </w:rPr>
        <w:t>Nařízení</w:t>
      </w:r>
      <w:r w:rsidR="004D32A9" w:rsidRPr="00135AF2">
        <w:rPr>
          <w:rFonts w:ascii="Cambria" w:hAnsi="Cambria" w:cs="Arial"/>
          <w:spacing w:val="-4"/>
          <w:lang w:val="cs-CZ"/>
        </w:rPr>
        <w:t>“), informuje, že:</w:t>
      </w:r>
    </w:p>
    <w:p w:rsidR="00865C95" w:rsidRPr="00135AF2" w:rsidRDefault="00914ACC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spacing w:val="-4"/>
          <w:lang w:val="cs-CZ"/>
        </w:rPr>
      </w:pPr>
      <w:r w:rsidRPr="00135AF2">
        <w:rPr>
          <w:rFonts w:ascii="Cambria" w:hAnsi="Cambria" w:cs="Arial"/>
          <w:bCs/>
          <w:spacing w:val="-4"/>
          <w:lang w:val="cs-CZ"/>
        </w:rPr>
        <w:t xml:space="preserve">osobní údaje </w:t>
      </w:r>
      <w:r w:rsidR="004470F4" w:rsidRPr="00135AF2">
        <w:rPr>
          <w:rFonts w:ascii="Cambria" w:hAnsi="Cambria" w:cs="Arial"/>
          <w:bCs/>
          <w:spacing w:val="-4"/>
          <w:lang w:val="cs-CZ"/>
        </w:rPr>
        <w:t>Subjektu údajů</w:t>
      </w:r>
      <w:r w:rsidRPr="00135AF2">
        <w:rPr>
          <w:rFonts w:ascii="Cambria" w:hAnsi="Cambria" w:cs="Arial"/>
          <w:bCs/>
          <w:spacing w:val="-4"/>
          <w:lang w:val="cs-CZ"/>
        </w:rPr>
        <w:t xml:space="preserve"> budou zpracovány </w:t>
      </w:r>
      <w:r w:rsidR="00CE6B53" w:rsidRPr="00135AF2">
        <w:rPr>
          <w:rFonts w:ascii="Cambria" w:hAnsi="Cambria" w:cs="Arial"/>
          <w:bCs/>
          <w:spacing w:val="-4"/>
          <w:lang w:val="cs-CZ"/>
        </w:rPr>
        <w:t>na základě</w:t>
      </w:r>
      <w:r w:rsidR="00865C95" w:rsidRPr="00135AF2">
        <w:rPr>
          <w:rFonts w:ascii="Cambria" w:hAnsi="Cambria" w:cs="Arial"/>
          <w:bCs/>
          <w:spacing w:val="-4"/>
          <w:lang w:val="cs-CZ"/>
        </w:rPr>
        <w:t xml:space="preserve"> </w:t>
      </w:r>
      <w:r w:rsidR="006D7D43" w:rsidRPr="00135AF2">
        <w:rPr>
          <w:rFonts w:ascii="Cambria" w:hAnsi="Cambria" w:cs="Arial"/>
          <w:bCs/>
          <w:spacing w:val="-4"/>
          <w:lang w:val="cs-CZ"/>
        </w:rPr>
        <w:t xml:space="preserve">jeho </w:t>
      </w:r>
      <w:r w:rsidR="003B0D77" w:rsidRPr="00135AF2">
        <w:rPr>
          <w:rFonts w:ascii="Cambria" w:hAnsi="Cambria" w:cs="Arial"/>
          <w:bCs/>
          <w:spacing w:val="-4"/>
          <w:lang w:val="cs-CZ"/>
        </w:rPr>
        <w:t xml:space="preserve">svobodného </w:t>
      </w:r>
      <w:r w:rsidR="00865C95" w:rsidRPr="00135AF2">
        <w:rPr>
          <w:rFonts w:ascii="Cambria" w:hAnsi="Cambria" w:cs="Arial"/>
          <w:bCs/>
          <w:spacing w:val="-4"/>
          <w:lang w:val="cs-CZ"/>
        </w:rPr>
        <w:t>souhlasu, a to</w:t>
      </w:r>
      <w:r w:rsidR="000A35A8" w:rsidRPr="00135AF2">
        <w:rPr>
          <w:rFonts w:ascii="Cambria" w:hAnsi="Cambria" w:cs="Arial"/>
          <w:bCs/>
          <w:spacing w:val="-4"/>
          <w:lang w:val="cs-CZ"/>
        </w:rPr>
        <w:t xml:space="preserve"> za výše uvedených podmínek</w:t>
      </w:r>
      <w:r w:rsidR="00775891" w:rsidRPr="00135AF2">
        <w:rPr>
          <w:rFonts w:ascii="Cambria" w:hAnsi="Cambria" w:cs="Arial"/>
          <w:bCs/>
          <w:spacing w:val="-4"/>
          <w:lang w:val="cs-CZ"/>
        </w:rPr>
        <w:t>,</w:t>
      </w:r>
    </w:p>
    <w:p w:rsidR="00FD4176" w:rsidRPr="00135AF2" w:rsidRDefault="00FD4176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spacing w:val="-4"/>
          <w:lang w:val="cs-CZ"/>
        </w:rPr>
      </w:pPr>
      <w:r w:rsidRPr="0062245E">
        <w:rPr>
          <w:rFonts w:ascii="Cambria" w:hAnsi="Cambria" w:cs="Arial"/>
          <w:bCs/>
          <w:spacing w:val="-4"/>
          <w:lang w:val="cs-CZ"/>
        </w:rPr>
        <w:lastRenderedPageBreak/>
        <w:t>důvodem poskytnutí osobních údajů</w:t>
      </w:r>
      <w:r w:rsidR="009768DD" w:rsidRPr="00135AF2">
        <w:rPr>
          <w:rFonts w:ascii="Cambria" w:hAnsi="Cambria" w:cs="Arial"/>
          <w:bCs/>
          <w:spacing w:val="-4"/>
          <w:lang w:val="cs-CZ"/>
        </w:rPr>
        <w:t xml:space="preserve"> Subjektu údajů</w:t>
      </w:r>
      <w:r w:rsidRPr="00135AF2">
        <w:rPr>
          <w:rFonts w:ascii="Cambria" w:hAnsi="Cambria" w:cs="Arial"/>
          <w:bCs/>
          <w:spacing w:val="-4"/>
          <w:lang w:val="cs-CZ"/>
        </w:rPr>
        <w:t xml:space="preserve"> je</w:t>
      </w:r>
      <w:r w:rsidR="00422CAE" w:rsidRPr="00135AF2">
        <w:rPr>
          <w:rFonts w:ascii="Cambria" w:hAnsi="Cambria" w:cs="Arial"/>
          <w:bCs/>
          <w:spacing w:val="-4"/>
          <w:lang w:val="cs-CZ"/>
        </w:rPr>
        <w:t xml:space="preserve"> zájem</w:t>
      </w:r>
      <w:r w:rsidR="00EF69F9">
        <w:rPr>
          <w:rFonts w:ascii="Cambria" w:hAnsi="Cambria" w:cs="Arial"/>
          <w:bCs/>
          <w:spacing w:val="-4"/>
          <w:lang w:val="cs-CZ"/>
        </w:rPr>
        <w:t xml:space="preserve"> Subjektu údajů o</w:t>
      </w:r>
      <w:r w:rsidR="0062245E">
        <w:rPr>
          <w:rFonts w:ascii="Cambria" w:hAnsi="Cambria" w:cs="Arial"/>
          <w:bCs/>
          <w:spacing w:val="-4"/>
          <w:lang w:val="cs-CZ"/>
        </w:rPr>
        <w:t xml:space="preserve"> </w:t>
      </w:r>
      <w:r w:rsidR="00EF69F9">
        <w:rPr>
          <w:rFonts w:ascii="Cambria" w:hAnsi="Cambria" w:cs="Arial"/>
          <w:bCs/>
          <w:spacing w:val="-4"/>
          <w:lang w:val="cs-CZ"/>
        </w:rPr>
        <w:t>zvýšení informovanosti o aktuální nabídce Správce</w:t>
      </w:r>
      <w:r w:rsidR="00775891" w:rsidRPr="00135AF2">
        <w:rPr>
          <w:rFonts w:ascii="Cambria" w:hAnsi="Cambria" w:cs="Arial"/>
          <w:bCs/>
          <w:spacing w:val="-4"/>
          <w:lang w:val="cs-CZ"/>
        </w:rPr>
        <w:t>,</w:t>
      </w:r>
      <w:r w:rsidR="00AA34C2" w:rsidRPr="00135AF2">
        <w:rPr>
          <w:rFonts w:ascii="Cambria" w:hAnsi="Cambria" w:cs="Arial"/>
          <w:bCs/>
          <w:spacing w:val="-4"/>
          <w:lang w:val="cs-CZ"/>
        </w:rPr>
        <w:t xml:space="preserve"> což by bez poskytnutí </w:t>
      </w:r>
      <w:r w:rsidR="006D7D43" w:rsidRPr="00135AF2">
        <w:rPr>
          <w:rFonts w:ascii="Cambria" w:hAnsi="Cambria" w:cs="Arial"/>
          <w:bCs/>
          <w:spacing w:val="-4"/>
          <w:lang w:val="cs-CZ"/>
        </w:rPr>
        <w:t>těchto</w:t>
      </w:r>
      <w:r w:rsidR="00AA34C2" w:rsidRPr="00135AF2">
        <w:rPr>
          <w:rFonts w:ascii="Cambria" w:hAnsi="Cambria" w:cs="Arial"/>
          <w:bCs/>
          <w:spacing w:val="-4"/>
          <w:lang w:val="cs-CZ"/>
        </w:rPr>
        <w:t xml:space="preserve"> údajů nebylo možné</w:t>
      </w:r>
      <w:r w:rsidR="00775891" w:rsidRPr="00135AF2">
        <w:rPr>
          <w:rFonts w:ascii="Cambria" w:hAnsi="Cambria" w:cs="Arial"/>
          <w:bCs/>
          <w:spacing w:val="-4"/>
          <w:lang w:val="cs-CZ"/>
        </w:rPr>
        <w:t>,</w:t>
      </w:r>
    </w:p>
    <w:p w:rsidR="0052169B" w:rsidRPr="00135AF2" w:rsidRDefault="0052169B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i/>
          <w:spacing w:val="-4"/>
          <w:lang w:val="cs-CZ"/>
        </w:rPr>
      </w:pPr>
      <w:r w:rsidRPr="00135AF2">
        <w:rPr>
          <w:rFonts w:ascii="Cambria" w:hAnsi="Cambria" w:cs="Arial"/>
          <w:bCs/>
          <w:spacing w:val="-4"/>
          <w:lang w:val="cs-CZ"/>
        </w:rPr>
        <w:t xml:space="preserve">při zpracování osobních údajů Subjektu údajů </w:t>
      </w:r>
      <w:r w:rsidR="000B6A9C" w:rsidRPr="00135AF2">
        <w:rPr>
          <w:rFonts w:ascii="Cambria" w:hAnsi="Cambria" w:cs="Arial"/>
          <w:bCs/>
          <w:spacing w:val="-4"/>
          <w:lang w:val="cs-CZ"/>
        </w:rPr>
        <w:t xml:space="preserve">nebude </w:t>
      </w:r>
      <w:r w:rsidRPr="00135AF2">
        <w:rPr>
          <w:rFonts w:ascii="Cambria" w:hAnsi="Cambria" w:cs="Arial"/>
          <w:bCs/>
          <w:spacing w:val="-4"/>
          <w:lang w:val="cs-CZ"/>
        </w:rPr>
        <w:t>docház</w:t>
      </w:r>
      <w:r w:rsidR="000B6A9C" w:rsidRPr="00135AF2">
        <w:rPr>
          <w:rFonts w:ascii="Cambria" w:hAnsi="Cambria" w:cs="Arial"/>
          <w:bCs/>
          <w:spacing w:val="-4"/>
          <w:lang w:val="cs-CZ"/>
        </w:rPr>
        <w:t>et</w:t>
      </w:r>
      <w:r w:rsidRPr="00135AF2">
        <w:rPr>
          <w:rFonts w:ascii="Cambria" w:hAnsi="Cambria" w:cs="Arial"/>
          <w:bCs/>
          <w:spacing w:val="-4"/>
          <w:lang w:val="cs-CZ"/>
        </w:rPr>
        <w:t xml:space="preserve"> k automatizovanému </w:t>
      </w:r>
      <w:r w:rsidR="00031DE0" w:rsidRPr="00135AF2">
        <w:rPr>
          <w:rFonts w:ascii="Cambria" w:hAnsi="Cambria" w:cs="Arial"/>
          <w:bCs/>
          <w:spacing w:val="-4"/>
          <w:lang w:val="cs-CZ"/>
        </w:rPr>
        <w:t>rozhodování ani k profilování</w:t>
      </w:r>
    </w:p>
    <w:p w:rsidR="00865C95" w:rsidRPr="00135AF2" w:rsidRDefault="00CE6B53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spacing w:val="-4"/>
          <w:lang w:val="cs-CZ"/>
        </w:rPr>
      </w:pPr>
      <w:r w:rsidRPr="00135AF2">
        <w:rPr>
          <w:rFonts w:ascii="Cambria" w:hAnsi="Cambria" w:cs="Arial"/>
          <w:bCs/>
          <w:spacing w:val="-4"/>
          <w:lang w:val="cs-CZ"/>
        </w:rPr>
        <w:t>Správce nejmenoval pověřence pro ochranu osobní</w:t>
      </w:r>
      <w:r w:rsidR="00865C95" w:rsidRPr="00135AF2">
        <w:rPr>
          <w:rFonts w:ascii="Cambria" w:hAnsi="Cambria" w:cs="Arial"/>
          <w:bCs/>
          <w:spacing w:val="-4"/>
          <w:lang w:val="cs-CZ"/>
        </w:rPr>
        <w:t>ch ú</w:t>
      </w:r>
      <w:r w:rsidRPr="00135AF2">
        <w:rPr>
          <w:rFonts w:ascii="Cambria" w:hAnsi="Cambria" w:cs="Arial"/>
          <w:bCs/>
          <w:spacing w:val="-4"/>
          <w:lang w:val="cs-CZ"/>
        </w:rPr>
        <w:t>dajů</w:t>
      </w:r>
      <w:r w:rsidR="00433A77" w:rsidRPr="00135AF2">
        <w:rPr>
          <w:rFonts w:ascii="Cambria" w:hAnsi="Cambria" w:cs="Arial"/>
          <w:bCs/>
          <w:spacing w:val="-4"/>
          <w:lang w:val="cs-CZ"/>
        </w:rPr>
        <w:t>, nepověř</w:t>
      </w:r>
      <w:r w:rsidR="00252A7D" w:rsidRPr="00135AF2">
        <w:rPr>
          <w:rFonts w:ascii="Cambria" w:hAnsi="Cambria" w:cs="Arial"/>
          <w:bCs/>
          <w:spacing w:val="-4"/>
          <w:lang w:val="cs-CZ"/>
        </w:rPr>
        <w:t>il zpracováním</w:t>
      </w:r>
      <w:r w:rsidR="00433A77" w:rsidRPr="00135AF2">
        <w:rPr>
          <w:rFonts w:ascii="Cambria" w:hAnsi="Cambria" w:cs="Arial"/>
          <w:bCs/>
          <w:spacing w:val="-4"/>
          <w:lang w:val="cs-CZ"/>
        </w:rPr>
        <w:t xml:space="preserve"> osobních údajů</w:t>
      </w:r>
      <w:r w:rsidR="00252A7D" w:rsidRPr="00135AF2">
        <w:rPr>
          <w:rFonts w:ascii="Cambria" w:hAnsi="Cambria" w:cs="Arial"/>
          <w:bCs/>
          <w:spacing w:val="-4"/>
          <w:lang w:val="cs-CZ"/>
        </w:rPr>
        <w:t xml:space="preserve"> žádného zpracovatele</w:t>
      </w:r>
      <w:r w:rsidR="00B13D03" w:rsidRPr="00135AF2">
        <w:rPr>
          <w:rFonts w:ascii="Cambria" w:hAnsi="Cambria" w:cs="Arial"/>
          <w:bCs/>
          <w:spacing w:val="-4"/>
          <w:lang w:val="cs-CZ"/>
        </w:rPr>
        <w:t xml:space="preserve"> ani </w:t>
      </w:r>
      <w:r w:rsidR="00433A77" w:rsidRPr="00135AF2">
        <w:rPr>
          <w:rFonts w:ascii="Cambria" w:hAnsi="Cambria" w:cs="Arial"/>
          <w:bCs/>
          <w:spacing w:val="-4"/>
          <w:lang w:val="cs-CZ"/>
        </w:rPr>
        <w:t xml:space="preserve">neurčil </w:t>
      </w:r>
      <w:r w:rsidR="00B13D03" w:rsidRPr="00135AF2">
        <w:rPr>
          <w:rFonts w:ascii="Cambria" w:hAnsi="Cambria" w:cs="Arial"/>
          <w:bCs/>
          <w:spacing w:val="-4"/>
          <w:lang w:val="cs-CZ"/>
        </w:rPr>
        <w:t>zástupce pro plnění povinností ve smyslu Nařízení</w:t>
      </w:r>
      <w:r w:rsidR="00775891" w:rsidRPr="00135AF2">
        <w:rPr>
          <w:rFonts w:ascii="Cambria" w:hAnsi="Cambria" w:cs="Arial"/>
          <w:bCs/>
          <w:spacing w:val="-4"/>
          <w:lang w:val="cs-CZ"/>
        </w:rPr>
        <w:t>,</w:t>
      </w:r>
    </w:p>
    <w:p w:rsidR="0032119F" w:rsidRPr="00135AF2" w:rsidRDefault="00865C95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spacing w:val="-4"/>
          <w:lang w:val="cs-CZ"/>
        </w:rPr>
      </w:pPr>
      <w:r w:rsidRPr="00135AF2">
        <w:rPr>
          <w:rFonts w:ascii="Cambria" w:hAnsi="Cambria" w:cs="Arial"/>
          <w:bCs/>
          <w:spacing w:val="-4"/>
          <w:lang w:val="cs-CZ"/>
        </w:rPr>
        <w:t xml:space="preserve">Správce nemá v úmyslu předat osobní údaje Subjektu údajů do </w:t>
      </w:r>
      <w:r w:rsidR="0026750E" w:rsidRPr="00135AF2">
        <w:rPr>
          <w:rFonts w:ascii="Cambria" w:hAnsi="Cambria" w:cs="Arial"/>
          <w:bCs/>
          <w:spacing w:val="-4"/>
          <w:lang w:val="cs-CZ"/>
        </w:rPr>
        <w:t>třetí</w:t>
      </w:r>
      <w:r w:rsidRPr="00135AF2">
        <w:rPr>
          <w:rFonts w:ascii="Cambria" w:hAnsi="Cambria" w:cs="Arial"/>
          <w:bCs/>
          <w:spacing w:val="-4"/>
          <w:lang w:val="cs-CZ"/>
        </w:rPr>
        <w:t xml:space="preserve"> země, mezinárodní organizaci nebo jiným, než výše uvedeným </w:t>
      </w:r>
      <w:r w:rsidR="0026750E" w:rsidRPr="00135AF2">
        <w:rPr>
          <w:rFonts w:ascii="Cambria" w:hAnsi="Cambria" w:cs="Arial"/>
          <w:bCs/>
          <w:spacing w:val="-4"/>
          <w:lang w:val="cs-CZ"/>
        </w:rPr>
        <w:t>třetím</w:t>
      </w:r>
      <w:r w:rsidRPr="00135AF2">
        <w:rPr>
          <w:rFonts w:ascii="Cambria" w:hAnsi="Cambria" w:cs="Arial"/>
          <w:bCs/>
          <w:spacing w:val="-4"/>
          <w:lang w:val="cs-CZ"/>
        </w:rPr>
        <w:t xml:space="preserve"> osobám</w:t>
      </w:r>
      <w:r w:rsidR="00775891" w:rsidRPr="00135AF2">
        <w:rPr>
          <w:rFonts w:ascii="Cambria" w:hAnsi="Cambria" w:cs="Arial"/>
          <w:bCs/>
          <w:spacing w:val="-4"/>
          <w:lang w:val="cs-CZ"/>
        </w:rPr>
        <w:t>,</w:t>
      </w:r>
    </w:p>
    <w:p w:rsidR="00712F61" w:rsidRPr="00F6004F" w:rsidRDefault="000A35A8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lang w:val="cs-CZ"/>
        </w:rPr>
      </w:pPr>
      <w:r w:rsidRPr="00135AF2">
        <w:rPr>
          <w:rFonts w:ascii="Cambria" w:hAnsi="Cambria" w:cs="Arial"/>
          <w:bCs/>
          <w:spacing w:val="-4"/>
          <w:lang w:val="cs-CZ"/>
        </w:rPr>
        <w:t xml:space="preserve">Subjekt údajů má právo kdykoliv odvolat svůj souhlas se zpracováním osobních údajů, právo požadovat od Správce přístup ke svým osobním údajům, jejich opravu nebo výmaz, popřípadě omezení zpracování, a vznést námitku proti zpracování, </w:t>
      </w:r>
      <w:r w:rsidR="0026750E" w:rsidRPr="00135AF2">
        <w:rPr>
          <w:rFonts w:ascii="Cambria" w:hAnsi="Cambria" w:cs="Arial"/>
          <w:bCs/>
          <w:spacing w:val="-4"/>
          <w:lang w:val="cs-CZ"/>
        </w:rPr>
        <w:t xml:space="preserve">má </w:t>
      </w:r>
      <w:r w:rsidRPr="00135AF2">
        <w:rPr>
          <w:rFonts w:ascii="Cambria" w:hAnsi="Cambria" w:cs="Arial"/>
          <w:bCs/>
          <w:spacing w:val="-4"/>
          <w:lang w:val="cs-CZ"/>
        </w:rPr>
        <w:t>právo na přenositelnost těchto údajů k jinému správci, jakož i právo podat stížnost u Úřadu pro ochranu osobních údajů, má-li za to, že Správce při zpracování osobních údajů postupuje v rozporu s</w:t>
      </w:r>
      <w:r w:rsidR="00775891" w:rsidRPr="00135AF2">
        <w:rPr>
          <w:rFonts w:ascii="Cambria" w:hAnsi="Cambria" w:cs="Arial"/>
          <w:bCs/>
          <w:spacing w:val="-4"/>
          <w:lang w:val="cs-CZ"/>
        </w:rPr>
        <w:t> </w:t>
      </w:r>
      <w:r w:rsidRPr="00135AF2">
        <w:rPr>
          <w:rFonts w:ascii="Cambria" w:hAnsi="Cambria" w:cs="Arial"/>
          <w:bCs/>
          <w:spacing w:val="-4"/>
          <w:lang w:val="cs-CZ"/>
        </w:rPr>
        <w:t>Nařízením</w:t>
      </w:r>
      <w:r w:rsidR="00775891" w:rsidRPr="00135AF2">
        <w:rPr>
          <w:rFonts w:ascii="Cambria" w:hAnsi="Cambria" w:cs="Arial"/>
          <w:bCs/>
          <w:spacing w:val="-4"/>
          <w:lang w:val="cs-CZ"/>
        </w:rPr>
        <w:t>.</w:t>
      </w:r>
    </w:p>
    <w:p w:rsidR="00F6004F" w:rsidRPr="00135AF2" w:rsidRDefault="00F6004F" w:rsidP="00775891">
      <w:pPr>
        <w:pStyle w:val="Odstavecseseznamem"/>
        <w:numPr>
          <w:ilvl w:val="0"/>
          <w:numId w:val="10"/>
        </w:numPr>
        <w:jc w:val="both"/>
        <w:rPr>
          <w:rFonts w:ascii="Cambria" w:hAnsi="Cambria" w:cs="Arial"/>
          <w:bCs/>
          <w:lang w:val="cs-CZ"/>
        </w:rPr>
      </w:pPr>
      <w:r>
        <w:rPr>
          <w:rFonts w:ascii="Cambria" w:hAnsi="Cambria" w:cs="Arial"/>
          <w:bCs/>
          <w:spacing w:val="-4"/>
          <w:lang w:val="cs-CZ"/>
        </w:rPr>
        <w:t>Souhlas se zpracováním osobních údajů není povinný za účelem uzavření objednávky/rezervace vstupenky, neboť se jedná o nutné úda</w:t>
      </w:r>
      <w:r w:rsidR="00EF69F9">
        <w:rPr>
          <w:rFonts w:ascii="Cambria" w:hAnsi="Cambria" w:cs="Arial"/>
          <w:bCs/>
          <w:spacing w:val="-4"/>
          <w:lang w:val="cs-CZ"/>
        </w:rPr>
        <w:t xml:space="preserve">je pro splnění smluvního vztahu viz </w:t>
      </w:r>
      <w:r w:rsidR="00AF4773">
        <w:rPr>
          <w:rFonts w:ascii="Cambria" w:hAnsi="Cambria" w:cs="Arial"/>
          <w:bCs/>
          <w:spacing w:val="-4"/>
          <w:lang w:val="cs-CZ"/>
        </w:rPr>
        <w:t>o</w:t>
      </w:r>
      <w:r w:rsidR="00EF69F9">
        <w:rPr>
          <w:rFonts w:ascii="Cambria" w:hAnsi="Cambria" w:cs="Arial"/>
          <w:bCs/>
          <w:spacing w:val="-4"/>
          <w:lang w:val="cs-CZ"/>
        </w:rPr>
        <w:t>bchodní podmínky</w:t>
      </w:r>
    </w:p>
    <w:sectPr w:rsidR="00F6004F" w:rsidRPr="00135AF2" w:rsidSect="00C502AC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29" w:rsidRDefault="00E33429">
      <w:r>
        <w:separator/>
      </w:r>
    </w:p>
  </w:endnote>
  <w:endnote w:type="continuationSeparator" w:id="0">
    <w:p w:rsidR="00E33429" w:rsidRDefault="00E3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29" w:rsidRDefault="00E33429">
      <w:r>
        <w:separator/>
      </w:r>
    </w:p>
  </w:footnote>
  <w:footnote w:type="continuationSeparator" w:id="0">
    <w:p w:rsidR="00E33429" w:rsidRDefault="00E3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BE6"/>
    <w:multiLevelType w:val="hybridMultilevel"/>
    <w:tmpl w:val="6DB66F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04B75"/>
    <w:multiLevelType w:val="hybridMultilevel"/>
    <w:tmpl w:val="7540AE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42029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060A1E"/>
    <w:multiLevelType w:val="hybridMultilevel"/>
    <w:tmpl w:val="9614F47E"/>
    <w:lvl w:ilvl="0" w:tplc="A6D81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6728B"/>
    <w:multiLevelType w:val="hybridMultilevel"/>
    <w:tmpl w:val="610EF0E8"/>
    <w:lvl w:ilvl="0" w:tplc="920C3BF4">
      <w:start w:val="1"/>
      <w:numFmt w:val="upperLetter"/>
      <w:lvlText w:val="(%1)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55096F"/>
    <w:multiLevelType w:val="singleLevel"/>
    <w:tmpl w:val="DE54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C6E54"/>
    <w:multiLevelType w:val="hybridMultilevel"/>
    <w:tmpl w:val="3D8CA7F8"/>
    <w:lvl w:ilvl="0" w:tplc="6608B7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16B6"/>
    <w:multiLevelType w:val="hybridMultilevel"/>
    <w:tmpl w:val="107E37BC"/>
    <w:lvl w:ilvl="0" w:tplc="F42029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1D5E2B"/>
    <w:multiLevelType w:val="hybridMultilevel"/>
    <w:tmpl w:val="A07E6F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42029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B7582E"/>
    <w:multiLevelType w:val="hybridMultilevel"/>
    <w:tmpl w:val="7540AE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42029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E4"/>
    <w:rsid w:val="00004338"/>
    <w:rsid w:val="00004FC4"/>
    <w:rsid w:val="00031DE0"/>
    <w:rsid w:val="00045314"/>
    <w:rsid w:val="000514CD"/>
    <w:rsid w:val="00051EDA"/>
    <w:rsid w:val="000619E4"/>
    <w:rsid w:val="0009261D"/>
    <w:rsid w:val="00096412"/>
    <w:rsid w:val="00097829"/>
    <w:rsid w:val="000A35A8"/>
    <w:rsid w:val="000B22D5"/>
    <w:rsid w:val="000B3370"/>
    <w:rsid w:val="000B6A9C"/>
    <w:rsid w:val="000C4465"/>
    <w:rsid w:val="000D6A17"/>
    <w:rsid w:val="000F00C7"/>
    <w:rsid w:val="00115A7E"/>
    <w:rsid w:val="00120B46"/>
    <w:rsid w:val="00123CA1"/>
    <w:rsid w:val="00124C6A"/>
    <w:rsid w:val="00135AF2"/>
    <w:rsid w:val="00135D48"/>
    <w:rsid w:val="001378AA"/>
    <w:rsid w:val="00146E37"/>
    <w:rsid w:val="00173C93"/>
    <w:rsid w:val="001A340C"/>
    <w:rsid w:val="001B2549"/>
    <w:rsid w:val="001B7BF6"/>
    <w:rsid w:val="001D7A69"/>
    <w:rsid w:val="001F1233"/>
    <w:rsid w:val="00202189"/>
    <w:rsid w:val="002031C7"/>
    <w:rsid w:val="00227ABC"/>
    <w:rsid w:val="00252A7D"/>
    <w:rsid w:val="00261AF7"/>
    <w:rsid w:val="0026750E"/>
    <w:rsid w:val="00274559"/>
    <w:rsid w:val="002760CC"/>
    <w:rsid w:val="002827DC"/>
    <w:rsid w:val="0029084F"/>
    <w:rsid w:val="002B6693"/>
    <w:rsid w:val="002D031B"/>
    <w:rsid w:val="002E2B88"/>
    <w:rsid w:val="00316989"/>
    <w:rsid w:val="0032119F"/>
    <w:rsid w:val="0033698C"/>
    <w:rsid w:val="003A4B09"/>
    <w:rsid w:val="003A5EED"/>
    <w:rsid w:val="003B0D77"/>
    <w:rsid w:val="003D06FD"/>
    <w:rsid w:val="003E4005"/>
    <w:rsid w:val="003F1A09"/>
    <w:rsid w:val="003F56E3"/>
    <w:rsid w:val="0040605A"/>
    <w:rsid w:val="00422CAE"/>
    <w:rsid w:val="00423A1A"/>
    <w:rsid w:val="00433A77"/>
    <w:rsid w:val="00436194"/>
    <w:rsid w:val="0044628A"/>
    <w:rsid w:val="00446997"/>
    <w:rsid w:val="004470F4"/>
    <w:rsid w:val="00455CB9"/>
    <w:rsid w:val="00462341"/>
    <w:rsid w:val="00477E7F"/>
    <w:rsid w:val="00482E09"/>
    <w:rsid w:val="00483286"/>
    <w:rsid w:val="004845F5"/>
    <w:rsid w:val="00485057"/>
    <w:rsid w:val="0048608C"/>
    <w:rsid w:val="004A652A"/>
    <w:rsid w:val="004A7689"/>
    <w:rsid w:val="004C55AC"/>
    <w:rsid w:val="004D31DD"/>
    <w:rsid w:val="004D32A9"/>
    <w:rsid w:val="004D5306"/>
    <w:rsid w:val="00515C15"/>
    <w:rsid w:val="00521505"/>
    <w:rsid w:val="0052169B"/>
    <w:rsid w:val="00531E30"/>
    <w:rsid w:val="00532CF6"/>
    <w:rsid w:val="00547ACF"/>
    <w:rsid w:val="005665DD"/>
    <w:rsid w:val="0059181E"/>
    <w:rsid w:val="00595048"/>
    <w:rsid w:val="005957F8"/>
    <w:rsid w:val="005A4FEE"/>
    <w:rsid w:val="005D0502"/>
    <w:rsid w:val="005F2985"/>
    <w:rsid w:val="005F311E"/>
    <w:rsid w:val="0062245E"/>
    <w:rsid w:val="006303F4"/>
    <w:rsid w:val="00634C75"/>
    <w:rsid w:val="00657C9E"/>
    <w:rsid w:val="006850AA"/>
    <w:rsid w:val="006877B9"/>
    <w:rsid w:val="006D7D43"/>
    <w:rsid w:val="006E6390"/>
    <w:rsid w:val="00712F61"/>
    <w:rsid w:val="0073073E"/>
    <w:rsid w:val="00732A6B"/>
    <w:rsid w:val="007430DA"/>
    <w:rsid w:val="00763843"/>
    <w:rsid w:val="00764C5D"/>
    <w:rsid w:val="007703E6"/>
    <w:rsid w:val="00775891"/>
    <w:rsid w:val="007A5965"/>
    <w:rsid w:val="007B37C0"/>
    <w:rsid w:val="007D061C"/>
    <w:rsid w:val="007E2A1E"/>
    <w:rsid w:val="007E2ADD"/>
    <w:rsid w:val="00865C95"/>
    <w:rsid w:val="00883F3B"/>
    <w:rsid w:val="00896D08"/>
    <w:rsid w:val="008B17BE"/>
    <w:rsid w:val="008B1B3D"/>
    <w:rsid w:val="008B4124"/>
    <w:rsid w:val="008C4F48"/>
    <w:rsid w:val="008F3D44"/>
    <w:rsid w:val="00900B5B"/>
    <w:rsid w:val="00901920"/>
    <w:rsid w:val="009103AF"/>
    <w:rsid w:val="00914ACC"/>
    <w:rsid w:val="0092612E"/>
    <w:rsid w:val="00932643"/>
    <w:rsid w:val="00933C6E"/>
    <w:rsid w:val="00936E36"/>
    <w:rsid w:val="00944AE8"/>
    <w:rsid w:val="00964C57"/>
    <w:rsid w:val="00976858"/>
    <w:rsid w:val="009768DD"/>
    <w:rsid w:val="00977055"/>
    <w:rsid w:val="009865CF"/>
    <w:rsid w:val="009A2BDC"/>
    <w:rsid w:val="009C4AB5"/>
    <w:rsid w:val="00A30F7B"/>
    <w:rsid w:val="00A34006"/>
    <w:rsid w:val="00A47C37"/>
    <w:rsid w:val="00A632DF"/>
    <w:rsid w:val="00A73346"/>
    <w:rsid w:val="00A74222"/>
    <w:rsid w:val="00A81651"/>
    <w:rsid w:val="00AA34C2"/>
    <w:rsid w:val="00AB45CF"/>
    <w:rsid w:val="00AC1E7B"/>
    <w:rsid w:val="00AD1E6B"/>
    <w:rsid w:val="00AE34D8"/>
    <w:rsid w:val="00AE6F09"/>
    <w:rsid w:val="00AF4773"/>
    <w:rsid w:val="00B13D03"/>
    <w:rsid w:val="00B20AF4"/>
    <w:rsid w:val="00B2679C"/>
    <w:rsid w:val="00B87F91"/>
    <w:rsid w:val="00B95250"/>
    <w:rsid w:val="00BB40F9"/>
    <w:rsid w:val="00BB798E"/>
    <w:rsid w:val="00BD6A1A"/>
    <w:rsid w:val="00BF5A02"/>
    <w:rsid w:val="00C502AC"/>
    <w:rsid w:val="00C61011"/>
    <w:rsid w:val="00C633EC"/>
    <w:rsid w:val="00C7345F"/>
    <w:rsid w:val="00C73555"/>
    <w:rsid w:val="00C7779B"/>
    <w:rsid w:val="00C9064F"/>
    <w:rsid w:val="00CA74A6"/>
    <w:rsid w:val="00CD2065"/>
    <w:rsid w:val="00CD59D2"/>
    <w:rsid w:val="00CE68AE"/>
    <w:rsid w:val="00CE6B53"/>
    <w:rsid w:val="00CF1142"/>
    <w:rsid w:val="00D2189F"/>
    <w:rsid w:val="00D57AD7"/>
    <w:rsid w:val="00D706BC"/>
    <w:rsid w:val="00D95631"/>
    <w:rsid w:val="00D977D0"/>
    <w:rsid w:val="00DB249B"/>
    <w:rsid w:val="00DB5299"/>
    <w:rsid w:val="00DF1ADC"/>
    <w:rsid w:val="00E01FB8"/>
    <w:rsid w:val="00E04076"/>
    <w:rsid w:val="00E05495"/>
    <w:rsid w:val="00E33429"/>
    <w:rsid w:val="00E74D10"/>
    <w:rsid w:val="00EB259D"/>
    <w:rsid w:val="00EB7A7F"/>
    <w:rsid w:val="00ED12D9"/>
    <w:rsid w:val="00EF69F9"/>
    <w:rsid w:val="00F04E91"/>
    <w:rsid w:val="00F30098"/>
    <w:rsid w:val="00F4300C"/>
    <w:rsid w:val="00F6004F"/>
    <w:rsid w:val="00F7095A"/>
    <w:rsid w:val="00F74842"/>
    <w:rsid w:val="00F801C6"/>
    <w:rsid w:val="00FB2BD7"/>
    <w:rsid w:val="00FB6DC0"/>
    <w:rsid w:val="00FC0CE6"/>
    <w:rsid w:val="00FD4176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9E4"/>
    <w:rPr>
      <w:rFonts w:ascii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19E4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19E4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0619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19E4"/>
    <w:rPr>
      <w:rFonts w:ascii="Times New Roman" w:hAnsi="Times New Roman" w:cs="Times New Roman"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0619E4"/>
    <w:rPr>
      <w:rFonts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619E4"/>
    <w:rPr>
      <w:rFonts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61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52A7D"/>
    <w:rPr>
      <w:rFonts w:ascii="Times New Roman" w:hAnsi="Times New Roman" w:cs="Times New Roman"/>
      <w:sz w:val="20"/>
      <w:szCs w:val="20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A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A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AF2"/>
    <w:rPr>
      <w:rFonts w:ascii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AF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AF2"/>
    <w:rPr>
      <w:rFonts w:ascii="Tahoma" w:hAnsi="Tahoma" w:cs="Tahoma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C610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9E4"/>
    <w:rPr>
      <w:rFonts w:ascii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19E4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19E4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0619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19E4"/>
    <w:rPr>
      <w:rFonts w:ascii="Times New Roman" w:hAnsi="Times New Roman" w:cs="Times New Roman"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0619E4"/>
    <w:rPr>
      <w:rFonts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619E4"/>
    <w:rPr>
      <w:rFonts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61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52A7D"/>
    <w:rPr>
      <w:rFonts w:ascii="Times New Roman" w:hAnsi="Times New Roman" w:cs="Times New Roman"/>
      <w:sz w:val="20"/>
      <w:szCs w:val="20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A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A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AF2"/>
    <w:rPr>
      <w:rFonts w:ascii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AF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AF2"/>
    <w:rPr>
      <w:rFonts w:ascii="Tahoma" w:hAnsi="Tahoma" w:cs="Tahoma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C61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svobod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tick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Vavro</dc:creator>
  <cp:lastModifiedBy>Keblúšek Vladimír</cp:lastModifiedBy>
  <cp:revision>4</cp:revision>
  <dcterms:created xsi:type="dcterms:W3CDTF">2018-05-31T12:17:00Z</dcterms:created>
  <dcterms:modified xsi:type="dcterms:W3CDTF">2018-05-31T12:18:00Z</dcterms:modified>
</cp:coreProperties>
</file>